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64" w:rsidRDefault="00292104">
      <w:r>
        <w:rPr>
          <w:noProof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-709295</wp:posOffset>
            </wp:positionH>
            <wp:positionV relativeFrom="paragraph">
              <wp:posOffset>-499745</wp:posOffset>
            </wp:positionV>
            <wp:extent cx="2195760" cy="111442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04" cy="1117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5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1pt;margin-top:-39.75pt;width:568.55pt;height:196.9pt;z-index:-251658240;mso-position-horizontal-relative:text;mso-position-vertical-relative:text;mso-width-relative:page;mso-height-relative:page" wrapcoords="-53 0 -53 21448 21600 21448 21600 0 -53 0">
            <v:imagedata r:id="rId6" o:title="base"/>
          </v:shape>
        </w:pict>
      </w:r>
    </w:p>
    <w:p w:rsidR="00821564" w:rsidRDefault="00821564"/>
    <w:p w:rsidR="00821564" w:rsidRDefault="00821564"/>
    <w:p w:rsidR="00821564" w:rsidRDefault="00821564"/>
    <w:p w:rsidR="00821564" w:rsidRDefault="00821564"/>
    <w:p w:rsidR="00821564" w:rsidRDefault="00292104" w:rsidP="00292104">
      <w:pPr>
        <w:tabs>
          <w:tab w:val="left" w:pos="7860"/>
        </w:tabs>
      </w:pPr>
      <w:r>
        <w:tab/>
      </w:r>
    </w:p>
    <w:p w:rsidR="00821564" w:rsidRDefault="00821564"/>
    <w:p w:rsidR="00821564" w:rsidRDefault="00821564"/>
    <w:p w:rsidR="00821564" w:rsidRDefault="00821564"/>
    <w:p w:rsidR="00821564" w:rsidRDefault="00821564"/>
    <w:p w:rsidR="00821564" w:rsidRDefault="00821564"/>
    <w:p w:rsidR="00821564" w:rsidRDefault="008D200A">
      <w:pPr>
        <w:rPr>
          <w:b/>
        </w:rPr>
      </w:pPr>
      <w:r>
        <w:t xml:space="preserve">                                                                                                                  </w:t>
      </w:r>
    </w:p>
    <w:p w:rsidR="00821564" w:rsidRDefault="00821564">
      <w:pPr>
        <w:rPr>
          <w:b/>
        </w:rPr>
      </w:pPr>
    </w:p>
    <w:p w:rsidR="00821564" w:rsidRDefault="008D200A">
      <w:pPr>
        <w:rPr>
          <w:color w:val="000000"/>
        </w:rPr>
      </w:pPr>
      <w:r>
        <w:rPr>
          <w:color w:val="000000"/>
        </w:rPr>
        <w:t>Bienvenue à l</w:t>
      </w:r>
      <w:r w:rsidR="00FB03C1">
        <w:rPr>
          <w:color w:val="000000"/>
        </w:rPr>
        <w:t>a section escalade - saison 2024-2025</w:t>
      </w: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 </w:t>
      </w:r>
    </w:p>
    <w:p w:rsidR="00821564" w:rsidRDefault="00821564">
      <w:pPr>
        <w:rPr>
          <w:color w:val="A6A6A6" w:themeColor="background1" w:themeShade="A6"/>
        </w:rPr>
      </w:pPr>
    </w:p>
    <w:p w:rsidR="00821564" w:rsidRDefault="008D200A">
      <w:pPr>
        <w:jc w:val="both"/>
        <w:rPr>
          <w:color w:val="000000"/>
        </w:rPr>
      </w:pPr>
      <w:r>
        <w:rPr>
          <w:b/>
          <w:color w:val="000000"/>
        </w:rPr>
        <w:t>La pratique se déroule au</w:t>
      </w:r>
      <w:r>
        <w:rPr>
          <w:color w:val="000000"/>
        </w:rPr>
        <w:t xml:space="preserve"> complexe de l’ASCPA au Heyritz (salle et stru</w:t>
      </w:r>
      <w:r w:rsidR="00292104">
        <w:rPr>
          <w:color w:val="000000"/>
        </w:rPr>
        <w:t>cture artificielle extérieure)</w:t>
      </w:r>
      <w:r>
        <w:rPr>
          <w:color w:val="000000"/>
        </w:rPr>
        <w:t xml:space="preserve">, ou encore sur les sites naturels aux </w:t>
      </w:r>
      <w:r w:rsidR="006A1E4F">
        <w:rPr>
          <w:color w:val="000000"/>
        </w:rPr>
        <w:t>alentours</w:t>
      </w:r>
      <w:r w:rsidR="00026AE7">
        <w:rPr>
          <w:color w:val="000000"/>
        </w:rPr>
        <w:t>.</w:t>
      </w:r>
    </w:p>
    <w:p w:rsidR="00C52808" w:rsidRDefault="00C52808">
      <w:pPr>
        <w:jc w:val="both"/>
        <w:rPr>
          <w:color w:val="000000"/>
        </w:rPr>
      </w:pPr>
    </w:p>
    <w:p w:rsidR="00821564" w:rsidRDefault="003F2ED5" w:rsidP="00D556E9">
      <w:pPr>
        <w:jc w:val="both"/>
        <w:rPr>
          <w:color w:val="000000"/>
        </w:rPr>
      </w:pPr>
      <w:r>
        <w:rPr>
          <w:color w:val="000000"/>
        </w:rPr>
        <w:t>L</w:t>
      </w:r>
      <w:r w:rsidR="008D200A">
        <w:rPr>
          <w:color w:val="000000"/>
        </w:rPr>
        <w:t>es modalités d’inscription</w:t>
      </w:r>
      <w:r>
        <w:rPr>
          <w:color w:val="000000"/>
        </w:rPr>
        <w:t xml:space="preserve"> sont les suivantes</w:t>
      </w:r>
      <w:r w:rsidR="008D200A">
        <w:rPr>
          <w:color w:val="000000"/>
        </w:rPr>
        <w:t>:</w:t>
      </w:r>
    </w:p>
    <w:p w:rsidR="00D40964" w:rsidRDefault="00D40964" w:rsidP="00D556E9">
      <w:pPr>
        <w:jc w:val="both"/>
        <w:rPr>
          <w:color w:val="000000"/>
        </w:rPr>
      </w:pPr>
    </w:p>
    <w:p w:rsidR="003F2ED5" w:rsidRPr="003F2ED5" w:rsidRDefault="003F2ED5" w:rsidP="00D40964">
      <w:pPr>
        <w:pStyle w:val="Numrotation"/>
        <w:spacing w:after="120"/>
      </w:pPr>
      <w:r>
        <w:rPr>
          <w:b/>
          <w:color w:val="000000"/>
        </w:rPr>
        <w:t xml:space="preserve">ASEMS : </w:t>
      </w:r>
      <w:r w:rsidR="008D200A" w:rsidRPr="003F2ED5">
        <w:rPr>
          <w:color w:val="000000"/>
        </w:rPr>
        <w:t xml:space="preserve">paiement en ligne via le </w:t>
      </w:r>
      <w:hyperlink r:id="rId7">
        <w:r w:rsidR="008D200A" w:rsidRPr="003F2ED5">
          <w:rPr>
            <w:rStyle w:val="Lienhypertexte"/>
            <w:color w:val="000000"/>
          </w:rPr>
          <w:t>site</w:t>
        </w:r>
      </w:hyperlink>
      <w:r w:rsidR="008D200A" w:rsidRPr="003F2ED5">
        <w:rPr>
          <w:color w:val="000000"/>
        </w:rPr>
        <w:t> </w:t>
      </w:r>
    </w:p>
    <w:p w:rsidR="003F2ED5" w:rsidRPr="003F2ED5" w:rsidRDefault="003F2ED5" w:rsidP="00D40964">
      <w:pPr>
        <w:pStyle w:val="Numrotation"/>
        <w:numPr>
          <w:ilvl w:val="0"/>
          <w:numId w:val="4"/>
        </w:numPr>
        <w:spacing w:after="120"/>
        <w:ind w:left="714" w:hanging="357"/>
        <w:rPr>
          <w:rStyle w:val="Lienhypertexte"/>
          <w:color w:val="000000" w:themeColor="text1"/>
          <w:u w:val="none"/>
        </w:rPr>
      </w:pPr>
      <w:r w:rsidRPr="003F2ED5">
        <w:rPr>
          <w:rStyle w:val="Lienhypertexte"/>
          <w:color w:val="000000"/>
          <w:u w:val="none"/>
        </w:rPr>
        <w:t xml:space="preserve"> Internes :</w:t>
      </w:r>
      <w:r w:rsidR="004C1D33" w:rsidRPr="003F2ED5">
        <w:rPr>
          <w:rStyle w:val="Lienhypertexte"/>
          <w:color w:val="000000"/>
          <w:u w:val="none"/>
        </w:rPr>
        <w:t xml:space="preserve"> 100 € (</w:t>
      </w:r>
      <w:r w:rsidR="004C1D33" w:rsidRPr="003F2ED5">
        <w:rPr>
          <w:rStyle w:val="Lienhypertexte"/>
          <w:i/>
          <w:color w:val="000000"/>
          <w:u w:val="none"/>
        </w:rPr>
        <w:t>40 € cotisation et 60€ participation</w:t>
      </w:r>
      <w:r w:rsidR="004C1D33" w:rsidRPr="003F2ED5">
        <w:rPr>
          <w:rStyle w:val="Lienhypertexte"/>
          <w:color w:val="000000"/>
          <w:u w:val="none"/>
        </w:rPr>
        <w:t>)</w:t>
      </w:r>
    </w:p>
    <w:p w:rsidR="00821564" w:rsidRPr="00D40964" w:rsidRDefault="003F2ED5" w:rsidP="00D40964">
      <w:pPr>
        <w:pStyle w:val="Numrotation"/>
        <w:numPr>
          <w:ilvl w:val="0"/>
          <w:numId w:val="4"/>
        </w:numPr>
        <w:spacing w:after="120"/>
        <w:ind w:left="714" w:hanging="357"/>
      </w:pPr>
      <w:r>
        <w:rPr>
          <w:rStyle w:val="Lienhypertexte"/>
          <w:color w:val="000000"/>
          <w:u w:val="none"/>
        </w:rPr>
        <w:t xml:space="preserve">Externes : </w:t>
      </w:r>
      <w:r w:rsidR="004C1D33">
        <w:rPr>
          <w:rStyle w:val="Lienhypertexte"/>
          <w:color w:val="000000"/>
          <w:u w:val="none"/>
        </w:rPr>
        <w:t>175</w:t>
      </w:r>
      <w:r w:rsidR="008D200A">
        <w:rPr>
          <w:rStyle w:val="Lienhypertexte"/>
          <w:color w:val="000000"/>
          <w:u w:val="none"/>
        </w:rPr>
        <w:t xml:space="preserve">€ </w:t>
      </w:r>
      <w:r w:rsidR="004C1D33">
        <w:rPr>
          <w:rStyle w:val="Lienhypertexte"/>
          <w:color w:val="000000"/>
          <w:u w:val="none"/>
        </w:rPr>
        <w:t>(</w:t>
      </w:r>
      <w:r w:rsidR="004C1D33" w:rsidRPr="002C4865">
        <w:rPr>
          <w:rStyle w:val="Lienhypertexte"/>
          <w:i/>
          <w:color w:val="000000"/>
          <w:u w:val="none"/>
        </w:rPr>
        <w:t xml:space="preserve">50 € cotisation et 125€ </w:t>
      </w:r>
      <w:r w:rsidR="002C4865" w:rsidRPr="002C4865">
        <w:rPr>
          <w:rStyle w:val="Lienhypertexte"/>
          <w:i/>
          <w:color w:val="000000"/>
          <w:u w:val="none"/>
        </w:rPr>
        <w:t>participation</w:t>
      </w:r>
      <w:r w:rsidR="002C4865">
        <w:rPr>
          <w:rStyle w:val="Lienhypertexte"/>
          <w:color w:val="000000"/>
          <w:u w:val="none"/>
        </w:rPr>
        <w:t>).</w:t>
      </w:r>
      <w:r w:rsidR="008D200A">
        <w:rPr>
          <w:color w:val="000000"/>
        </w:rPr>
        <w:t xml:space="preserve">  </w:t>
      </w:r>
    </w:p>
    <w:p w:rsidR="00D40964" w:rsidRDefault="00D40964" w:rsidP="00D40964">
      <w:pPr>
        <w:pStyle w:val="Numrotation"/>
        <w:spacing w:after="120"/>
        <w:ind w:left="714"/>
      </w:pPr>
    </w:p>
    <w:p w:rsidR="00821564" w:rsidRPr="003F2ED5" w:rsidRDefault="008D200A" w:rsidP="003F2ED5">
      <w:pPr>
        <w:pStyle w:val="Numrotation"/>
        <w:rPr>
          <w:b/>
          <w:color w:val="000000"/>
        </w:rPr>
      </w:pPr>
      <w:r w:rsidRPr="003F2ED5">
        <w:rPr>
          <w:b/>
          <w:color w:val="000000"/>
        </w:rPr>
        <w:t xml:space="preserve">ASCPA : </w:t>
      </w:r>
      <w:r w:rsidRPr="003F2ED5">
        <w:rPr>
          <w:color w:val="000000"/>
        </w:rPr>
        <w:t xml:space="preserve">dossier </w:t>
      </w:r>
      <w:r w:rsidR="006449EF" w:rsidRPr="003F2ED5">
        <w:rPr>
          <w:color w:val="000000"/>
        </w:rPr>
        <w:t>PDF</w:t>
      </w:r>
      <w:r w:rsidRPr="003F2ED5">
        <w:rPr>
          <w:color w:val="000000"/>
        </w:rPr>
        <w:t xml:space="preserve"> à transmettre à </w:t>
      </w:r>
      <w:r w:rsidRPr="003F2ED5">
        <w:rPr>
          <w:b/>
          <w:color w:val="000000"/>
        </w:rPr>
        <w:t>Alain DUHAMEL</w:t>
      </w:r>
      <w:r w:rsidR="0048402D" w:rsidRPr="003F2ED5">
        <w:rPr>
          <w:color w:val="000000"/>
        </w:rPr>
        <w:t> comprenant</w:t>
      </w:r>
    </w:p>
    <w:p w:rsidR="00821564" w:rsidRDefault="008D200A" w:rsidP="00D40964">
      <w:pPr>
        <w:pStyle w:val="Numrotation"/>
        <w:numPr>
          <w:ilvl w:val="0"/>
          <w:numId w:val="5"/>
        </w:numPr>
        <w:spacing w:after="120"/>
        <w:ind w:left="714" w:hanging="357"/>
      </w:pPr>
      <w:r>
        <w:rPr>
          <w:color w:val="000000"/>
        </w:rPr>
        <w:t xml:space="preserve">La </w:t>
      </w:r>
      <w:hyperlink r:id="rId8" w:history="1">
        <w:r w:rsidRPr="00D357E5">
          <w:rPr>
            <w:rStyle w:val="Lienhypertexte"/>
          </w:rPr>
          <w:t>feuille d’inscription</w:t>
        </w:r>
      </w:hyperlink>
      <w:r w:rsidR="0056635A">
        <w:rPr>
          <w:color w:val="000000"/>
        </w:rPr>
        <w:t xml:space="preserve"> à l’ASCPA dûment complétée</w:t>
      </w:r>
    </w:p>
    <w:p w:rsidR="00821564" w:rsidRDefault="008D200A" w:rsidP="00D40964">
      <w:pPr>
        <w:pStyle w:val="Numrotation"/>
        <w:numPr>
          <w:ilvl w:val="0"/>
          <w:numId w:val="5"/>
        </w:numPr>
        <w:spacing w:after="120"/>
        <w:ind w:left="714" w:hanging="357"/>
      </w:pPr>
      <w:r>
        <w:rPr>
          <w:color w:val="000000"/>
        </w:rPr>
        <w:t>Le</w:t>
      </w:r>
      <w:hyperlink r:id="rId9" w:history="1">
        <w:r w:rsidRPr="00D357E5">
          <w:rPr>
            <w:rStyle w:val="Lienhypertexte"/>
          </w:rPr>
          <w:t xml:space="preserve"> bulletin d’adhésion</w:t>
        </w:r>
      </w:hyperlink>
      <w:r>
        <w:rPr>
          <w:color w:val="000000"/>
        </w:rPr>
        <w:t xml:space="preserve"> au contrat d’assurance </w:t>
      </w:r>
      <w:r w:rsidR="00FB03C1">
        <w:rPr>
          <w:color w:val="000000"/>
        </w:rPr>
        <w:t>(que pour les nouveaux inscrits)</w:t>
      </w:r>
      <w:r w:rsidR="00D2596A">
        <w:rPr>
          <w:color w:val="000000"/>
        </w:rPr>
        <w:t xml:space="preserve"> </w:t>
      </w:r>
    </w:p>
    <w:p w:rsidR="003F2ED5" w:rsidRPr="00D40964" w:rsidRDefault="008D200A" w:rsidP="00D40964">
      <w:pPr>
        <w:pStyle w:val="Numrotation"/>
        <w:numPr>
          <w:ilvl w:val="0"/>
          <w:numId w:val="5"/>
        </w:numPr>
        <w:spacing w:after="120"/>
        <w:ind w:left="714" w:hanging="357"/>
        <w:rPr>
          <w:color w:val="auto"/>
        </w:rPr>
      </w:pPr>
      <w:r>
        <w:rPr>
          <w:color w:val="000000"/>
        </w:rPr>
        <w:t>Un certificat médical d’aptitude à la pratique de l’escalade (sauf si fourni il y a moins de 2 sais</w:t>
      </w:r>
      <w:r w:rsidRPr="00D556E9">
        <w:rPr>
          <w:color w:val="auto"/>
        </w:rPr>
        <w:t>ons)</w:t>
      </w:r>
      <w:r w:rsidR="00CE0E5A" w:rsidRPr="00D556E9">
        <w:rPr>
          <w:color w:val="auto"/>
        </w:rPr>
        <w:t>. De moins de 6 mois en cas de nouvelle inscription à la FFME.</w:t>
      </w:r>
      <w:r w:rsidR="003F2ED5">
        <w:rPr>
          <w:color w:val="auto"/>
        </w:rPr>
        <w:t xml:space="preserve"> </w:t>
      </w:r>
      <w:r w:rsidR="00E15FE6" w:rsidRPr="00D556E9">
        <w:rPr>
          <w:color w:val="auto"/>
        </w:rPr>
        <w:t xml:space="preserve">Confirmer sur votre </w:t>
      </w:r>
      <w:hyperlink r:id="rId10" w:history="1">
        <w:r w:rsidR="00E15FE6" w:rsidRPr="00D556E9">
          <w:rPr>
            <w:rStyle w:val="Lienhypertexte"/>
            <w:color w:val="2E74B5" w:themeColor="accent1" w:themeShade="BF"/>
          </w:rPr>
          <w:t>espace FFME</w:t>
        </w:r>
      </w:hyperlink>
      <w:r w:rsidR="00E15FE6" w:rsidRPr="00D556E9">
        <w:rPr>
          <w:color w:val="auto"/>
        </w:rPr>
        <w:t xml:space="preserve"> votre certificat médical de moins de 2 ans (CERFA) </w:t>
      </w:r>
      <w:r w:rsidR="00D556E9" w:rsidRPr="003F2ED5">
        <w:rPr>
          <w:rFonts w:ascii="inherit" w:hAnsi="inherit"/>
          <w:bCs/>
          <w:i/>
          <w:iCs/>
          <w:sz w:val="21"/>
          <w:szCs w:val="21"/>
          <w:bdr w:val="none" w:sz="0" w:space="0" w:color="auto" w:frame="1"/>
          <w:shd w:val="clear" w:color="auto" w:fill="FFFFFF"/>
        </w:rPr>
        <w:t xml:space="preserve">Certificat médical ou attestation de santé :  Désormais, vous devez faire le nécessaire dans votre espace licencié pour, selon votre cas, générer l’attestation de santé, ou </w:t>
      </w:r>
      <w:proofErr w:type="spellStart"/>
      <w:r w:rsidR="00D556E9" w:rsidRPr="003F2ED5">
        <w:rPr>
          <w:rFonts w:ascii="inherit" w:hAnsi="inherit"/>
          <w:bCs/>
          <w:i/>
          <w:iCs/>
          <w:sz w:val="21"/>
          <w:szCs w:val="21"/>
          <w:bdr w:val="none" w:sz="0" w:space="0" w:color="auto" w:frame="1"/>
          <w:shd w:val="clear" w:color="auto" w:fill="FFFFFF"/>
        </w:rPr>
        <w:t>téléverser</w:t>
      </w:r>
      <w:proofErr w:type="spellEnd"/>
      <w:r w:rsidR="00D556E9" w:rsidRPr="003F2ED5">
        <w:rPr>
          <w:rFonts w:ascii="inherit" w:hAnsi="inherit"/>
          <w:bCs/>
          <w:i/>
          <w:iCs/>
          <w:sz w:val="21"/>
          <w:szCs w:val="21"/>
          <w:bdr w:val="none" w:sz="0" w:space="0" w:color="auto" w:frame="1"/>
          <w:shd w:val="clear" w:color="auto" w:fill="FFFFFF"/>
        </w:rPr>
        <w:t xml:space="preserve"> un certificat médical datant de moins de 6 mois. Vous serez relancé à plusieurs reprises. Sans cette étape, votre licence ne sera pas valide, vous ne pourrez ni l’imprimer, ni participer aux compétitions.</w:t>
      </w:r>
    </w:p>
    <w:p w:rsidR="003F2ED5" w:rsidRPr="003F2ED5" w:rsidRDefault="003F2ED5" w:rsidP="00D40964">
      <w:pPr>
        <w:pStyle w:val="Numrotation"/>
        <w:numPr>
          <w:ilvl w:val="0"/>
          <w:numId w:val="5"/>
        </w:numPr>
        <w:spacing w:after="120"/>
        <w:rPr>
          <w:color w:val="000000"/>
        </w:rPr>
      </w:pPr>
      <w:r w:rsidRPr="003F2ED5">
        <w:rPr>
          <w:color w:val="000000"/>
        </w:rPr>
        <w:t>Les options :</w:t>
      </w:r>
    </w:p>
    <w:p w:rsidR="00821564" w:rsidRDefault="001C75D8" w:rsidP="001C75D8">
      <w:pPr>
        <w:pStyle w:val="Numrotation"/>
        <w:numPr>
          <w:ilvl w:val="0"/>
          <w:numId w:val="6"/>
        </w:numPr>
        <w:spacing w:after="120"/>
        <w:rPr>
          <w:color w:val="000000"/>
        </w:rPr>
      </w:pPr>
      <w:r>
        <w:rPr>
          <w:color w:val="000000"/>
        </w:rPr>
        <w:t>À</w:t>
      </w:r>
      <w:r w:rsidR="00EE0F3C">
        <w:rPr>
          <w:color w:val="000000"/>
        </w:rPr>
        <w:t xml:space="preserve"> </w:t>
      </w:r>
      <w:r w:rsidR="00D357E5">
        <w:rPr>
          <w:color w:val="000000"/>
        </w:rPr>
        <w:t>rajouter</w:t>
      </w:r>
      <w:r w:rsidR="00EE0F3C">
        <w:rPr>
          <w:color w:val="000000"/>
        </w:rPr>
        <w:t xml:space="preserve"> directement </w:t>
      </w:r>
      <w:r w:rsidR="00D357E5" w:rsidRPr="00D556E9">
        <w:rPr>
          <w:color w:val="auto"/>
        </w:rPr>
        <w:t xml:space="preserve">sur votre </w:t>
      </w:r>
      <w:hyperlink r:id="rId11" w:history="1">
        <w:r w:rsidR="00D357E5" w:rsidRPr="00D556E9">
          <w:rPr>
            <w:rStyle w:val="Lienhypertexte"/>
            <w:color w:val="2E74B5" w:themeColor="accent1" w:themeShade="BF"/>
          </w:rPr>
          <w:t>espace FFME</w:t>
        </w:r>
      </w:hyperlink>
      <w:r w:rsidR="00925202">
        <w:rPr>
          <w:rStyle w:val="Lienhypertexte"/>
          <w:color w:val="2E74B5" w:themeColor="accent1" w:themeShade="BF"/>
        </w:rPr>
        <w:t xml:space="preserve"> </w:t>
      </w:r>
      <w:r w:rsidR="00925202" w:rsidRPr="00925202">
        <w:rPr>
          <w:color w:val="000000"/>
        </w:rPr>
        <w:t>(</w:t>
      </w:r>
      <w:r>
        <w:rPr>
          <w:color w:val="000000"/>
        </w:rPr>
        <w:t xml:space="preserve">assurance </w:t>
      </w:r>
      <w:r w:rsidR="00925202" w:rsidRPr="00925202">
        <w:rPr>
          <w:color w:val="000000"/>
        </w:rPr>
        <w:t>ski de piste, complémentaire,…)</w:t>
      </w:r>
      <w:r w:rsidR="003F2ED5" w:rsidRPr="00D357E5">
        <w:rPr>
          <w:color w:val="000000"/>
        </w:rPr>
        <w:t xml:space="preserve"> </w:t>
      </w:r>
      <w:r w:rsidR="003F2ED5">
        <w:rPr>
          <w:color w:val="000000"/>
        </w:rPr>
        <w:t>A</w:t>
      </w:r>
      <w:r w:rsidR="003F2ED5" w:rsidRPr="00D357E5">
        <w:rPr>
          <w:color w:val="000000"/>
        </w:rPr>
        <w:t>ttention l’assurance « base+ </w:t>
      </w:r>
      <w:r w:rsidR="0056635A" w:rsidRPr="00D357E5">
        <w:rPr>
          <w:color w:val="000000"/>
        </w:rPr>
        <w:t>» n’est</w:t>
      </w:r>
      <w:r w:rsidR="003F2ED5" w:rsidRPr="00D357E5">
        <w:rPr>
          <w:color w:val="000000"/>
        </w:rPr>
        <w:t xml:space="preserve"> plus prise en charge par l’ASEMS</w:t>
      </w:r>
      <w:r>
        <w:rPr>
          <w:color w:val="000000"/>
        </w:rPr>
        <w:t xml:space="preserve"> à</w:t>
      </w:r>
      <w:bookmarkStart w:id="0" w:name="_GoBack"/>
      <w:bookmarkEnd w:id="0"/>
      <w:r>
        <w:rPr>
          <w:color w:val="000000"/>
        </w:rPr>
        <w:t xml:space="preserve"> partir de cette année</w:t>
      </w:r>
    </w:p>
    <w:p w:rsidR="00D357E5" w:rsidRDefault="001C75D8" w:rsidP="001C75D8">
      <w:pPr>
        <w:pStyle w:val="Numrotation"/>
        <w:numPr>
          <w:ilvl w:val="0"/>
          <w:numId w:val="6"/>
        </w:numPr>
        <w:spacing w:after="120"/>
        <w:rPr>
          <w:color w:val="000000"/>
        </w:rPr>
      </w:pPr>
      <w:r>
        <w:rPr>
          <w:color w:val="000000"/>
        </w:rPr>
        <w:t>À</w:t>
      </w:r>
      <w:r>
        <w:rPr>
          <w:color w:val="000000"/>
        </w:rPr>
        <w:t xml:space="preserve"> régler directement </w:t>
      </w:r>
      <w:r>
        <w:rPr>
          <w:color w:val="000000"/>
        </w:rPr>
        <w:t>à l’ASCPA (</w:t>
      </w:r>
      <w:r w:rsidR="00D357E5">
        <w:rPr>
          <w:color w:val="000000"/>
        </w:rPr>
        <w:t xml:space="preserve">participation </w:t>
      </w:r>
      <w:r w:rsidR="00292104">
        <w:rPr>
          <w:color w:val="000000"/>
        </w:rPr>
        <w:t>à</w:t>
      </w:r>
      <w:r w:rsidR="00D357E5">
        <w:rPr>
          <w:color w:val="000000"/>
        </w:rPr>
        <w:t xml:space="preserve"> </w:t>
      </w:r>
      <w:hyperlink r:id="rId12" w:history="1">
        <w:r w:rsidR="00D357E5" w:rsidRPr="00925202">
          <w:rPr>
            <w:color w:val="000000"/>
          </w:rPr>
          <w:t>l’</w:t>
        </w:r>
        <w:r w:rsidR="00292104" w:rsidRPr="00925202">
          <w:rPr>
            <w:color w:val="000000"/>
          </w:rPr>
          <w:t>édification</w:t>
        </w:r>
        <w:r w:rsidR="00D357E5" w:rsidRPr="00925202">
          <w:rPr>
            <w:color w:val="000000"/>
          </w:rPr>
          <w:t xml:space="preserve"> de la nouvelle salle</w:t>
        </w:r>
      </w:hyperlink>
      <w:r>
        <w:rPr>
          <w:color w:val="000000"/>
        </w:rPr>
        <w:t>, Yoga,…)</w:t>
      </w:r>
    </w:p>
    <w:p w:rsidR="00821564" w:rsidRDefault="001C75D8" w:rsidP="001C75D8">
      <w:pPr>
        <w:pStyle w:val="Paragraphedeliste"/>
        <w:jc w:val="both"/>
      </w:pPr>
      <w:r w:rsidRPr="001C75D8">
        <w:rPr>
          <w:b/>
          <w:color w:val="000000"/>
        </w:rPr>
        <w:t>Nota :</w:t>
      </w:r>
      <w:r>
        <w:rPr>
          <w:color w:val="000000"/>
        </w:rPr>
        <w:t xml:space="preserve"> </w:t>
      </w:r>
      <w:r w:rsidR="00E05D21" w:rsidRPr="001C75D8">
        <w:rPr>
          <w:color w:val="000000"/>
        </w:rPr>
        <w:t>J</w:t>
      </w:r>
      <w:r w:rsidR="00CA30C2" w:rsidRPr="001C75D8">
        <w:rPr>
          <w:color w:val="000000"/>
        </w:rPr>
        <w:t>e me charge</w:t>
      </w:r>
      <w:r w:rsidR="008D200A" w:rsidRPr="001C75D8">
        <w:rPr>
          <w:color w:val="000000"/>
        </w:rPr>
        <w:t xml:space="preserve"> de régler à l’ASCPA </w:t>
      </w:r>
      <w:r>
        <w:rPr>
          <w:color w:val="000000"/>
        </w:rPr>
        <w:t xml:space="preserve">uniquement </w:t>
      </w:r>
      <w:r w:rsidR="003F2ED5" w:rsidRPr="001C75D8">
        <w:rPr>
          <w:color w:val="000000"/>
        </w:rPr>
        <w:t xml:space="preserve">votre </w:t>
      </w:r>
      <w:r w:rsidR="003F2ED5" w:rsidRPr="001C75D8">
        <w:rPr>
          <w:b/>
          <w:color w:val="000000"/>
        </w:rPr>
        <w:t>adhésion</w:t>
      </w:r>
      <w:r w:rsidR="003F2ED5" w:rsidRPr="001C75D8">
        <w:rPr>
          <w:color w:val="000000"/>
        </w:rPr>
        <w:t xml:space="preserve"> et</w:t>
      </w:r>
      <w:r w:rsidR="003F2ED5" w:rsidRPr="001C75D8">
        <w:rPr>
          <w:b/>
          <w:color w:val="000000"/>
        </w:rPr>
        <w:t xml:space="preserve"> </w:t>
      </w:r>
      <w:r w:rsidR="008D200A" w:rsidRPr="001C75D8">
        <w:rPr>
          <w:b/>
          <w:color w:val="000000"/>
        </w:rPr>
        <w:t xml:space="preserve">licence </w:t>
      </w:r>
      <w:r w:rsidR="008D200A" w:rsidRPr="001C75D8">
        <w:rPr>
          <w:color w:val="000000"/>
        </w:rPr>
        <w:t>pour un montant d</w:t>
      </w:r>
      <w:r w:rsidR="0048402D" w:rsidRPr="001C75D8">
        <w:rPr>
          <w:color w:val="000000"/>
        </w:rPr>
        <w:t>e</w:t>
      </w:r>
      <w:r w:rsidR="008D200A" w:rsidRPr="001C75D8">
        <w:rPr>
          <w:color w:val="000000"/>
        </w:rPr>
        <w:t xml:space="preserve"> </w:t>
      </w:r>
      <w:r w:rsidR="006B38BD" w:rsidRPr="001C75D8">
        <w:rPr>
          <w:color w:val="000000"/>
        </w:rPr>
        <w:t>18</w:t>
      </w:r>
      <w:r w:rsidR="00292104" w:rsidRPr="001C75D8">
        <w:rPr>
          <w:color w:val="000000"/>
        </w:rPr>
        <w:t>9</w:t>
      </w:r>
      <w:r w:rsidR="008D200A" w:rsidRPr="001C75D8">
        <w:rPr>
          <w:color w:val="000000"/>
        </w:rPr>
        <w:t xml:space="preserve"> Euros </w:t>
      </w:r>
    </w:p>
    <w:p w:rsidR="00821564" w:rsidRDefault="008D200A">
      <w:pPr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821564" w:rsidRDefault="00821564">
      <w:pPr>
        <w:jc w:val="both"/>
        <w:rPr>
          <w:b/>
          <w:color w:val="000000"/>
        </w:rPr>
      </w:pPr>
    </w:p>
    <w:p w:rsidR="00821564" w:rsidRDefault="008D200A">
      <w:pPr>
        <w:pStyle w:val="Numrotation"/>
        <w:rPr>
          <w:color w:val="000000"/>
        </w:rPr>
      </w:pPr>
      <w:r>
        <w:rPr>
          <w:color w:val="000000"/>
          <w:u w:val="single"/>
        </w:rPr>
        <w:t>Précision</w:t>
      </w:r>
      <w:r w:rsidR="00EF44AD">
        <w:rPr>
          <w:color w:val="000000"/>
          <w:u w:val="single"/>
        </w:rPr>
        <w:t>s</w:t>
      </w:r>
      <w:r>
        <w:rPr>
          <w:color w:val="000000"/>
          <w:u w:val="single"/>
        </w:rPr>
        <w:t xml:space="preserve"> p</w:t>
      </w:r>
      <w:r w:rsidR="00EF44AD">
        <w:rPr>
          <w:color w:val="000000"/>
          <w:u w:val="single"/>
        </w:rPr>
        <w:t>our la date de reprise possible</w:t>
      </w:r>
      <w:r>
        <w:rPr>
          <w:color w:val="000000"/>
          <w:u w:val="single"/>
        </w:rPr>
        <w:t>:</w:t>
      </w:r>
    </w:p>
    <w:p w:rsidR="00821564" w:rsidRDefault="008D200A">
      <w:pPr>
        <w:pStyle w:val="Numrotation"/>
        <w:spacing w:before="0" w:after="0"/>
        <w:rPr>
          <w:color w:val="000000"/>
        </w:rPr>
      </w:pPr>
      <w:r>
        <w:rPr>
          <w:b/>
          <w:color w:val="000000"/>
        </w:rPr>
        <w:t xml:space="preserve">Je renouvelle mon adhésion : </w:t>
      </w:r>
    </w:p>
    <w:p w:rsidR="00821564" w:rsidRDefault="008D200A">
      <w:pPr>
        <w:pStyle w:val="Numrotation"/>
        <w:spacing w:before="0" w:after="0"/>
        <w:rPr>
          <w:color w:val="000000"/>
        </w:rPr>
      </w:pPr>
      <w:r>
        <w:rPr>
          <w:color w:val="000000"/>
        </w:rPr>
        <w:t>Je suis couvert par l’assurance et je</w:t>
      </w:r>
      <w:r w:rsidR="004C1D33">
        <w:rPr>
          <w:color w:val="000000"/>
        </w:rPr>
        <w:t xml:space="preserve"> peux accéder à l’ASCPA jusqu’à</w:t>
      </w:r>
      <w:r>
        <w:rPr>
          <w:color w:val="000000"/>
        </w:rPr>
        <w:t xml:space="preserve"> </w:t>
      </w:r>
      <w:r w:rsidR="00A12C22">
        <w:rPr>
          <w:color w:val="000000"/>
        </w:rPr>
        <w:t>fin septembre</w:t>
      </w:r>
      <w:r>
        <w:rPr>
          <w:color w:val="000000"/>
        </w:rPr>
        <w:t xml:space="preserve">. Je dois transmettre les papiers d’inscription </w:t>
      </w:r>
      <w:r w:rsidR="004C1D33">
        <w:rPr>
          <w:color w:val="000000"/>
        </w:rPr>
        <w:t>avant la</w:t>
      </w:r>
      <w:r>
        <w:rPr>
          <w:color w:val="000000"/>
        </w:rPr>
        <w:t xml:space="preserve"> </w:t>
      </w:r>
      <w:r w:rsidR="00A12C22">
        <w:rPr>
          <w:color w:val="000000"/>
        </w:rPr>
        <w:t>fin septembre</w:t>
      </w:r>
      <w:r>
        <w:rPr>
          <w:color w:val="000000"/>
        </w:rPr>
        <w:t xml:space="preserve"> si je veux continuer à grimper sans interruption</w:t>
      </w:r>
      <w:r w:rsidR="00C52808">
        <w:rPr>
          <w:color w:val="000000"/>
        </w:rPr>
        <w:t>.</w:t>
      </w:r>
    </w:p>
    <w:p w:rsidR="00821564" w:rsidRDefault="00821564">
      <w:pPr>
        <w:pStyle w:val="Numrotation"/>
        <w:spacing w:before="0" w:after="0"/>
        <w:rPr>
          <w:color w:val="000000"/>
        </w:rPr>
      </w:pPr>
    </w:p>
    <w:p w:rsidR="00821564" w:rsidRDefault="008D200A">
      <w:pPr>
        <w:pStyle w:val="Numrotation"/>
        <w:spacing w:before="0" w:after="0"/>
        <w:rPr>
          <w:color w:val="000000"/>
        </w:rPr>
      </w:pPr>
      <w:r>
        <w:rPr>
          <w:b/>
          <w:color w:val="000000"/>
        </w:rPr>
        <w:t>Je suis primo adhérent</w:t>
      </w:r>
      <w:r>
        <w:rPr>
          <w:color w:val="000000"/>
        </w:rPr>
        <w:t xml:space="preserve"> ou bien je n’étais pas adhé</w:t>
      </w:r>
      <w:r w:rsidR="00A12C22">
        <w:rPr>
          <w:color w:val="000000"/>
        </w:rPr>
        <w:t xml:space="preserve">rent la saison précédente </w:t>
      </w:r>
      <w:r>
        <w:rPr>
          <w:color w:val="000000"/>
        </w:rPr>
        <w:t xml:space="preserve">: </w:t>
      </w:r>
    </w:p>
    <w:p w:rsidR="00821564" w:rsidRDefault="008D200A">
      <w:pPr>
        <w:pStyle w:val="Numrotation"/>
        <w:spacing w:before="0" w:after="0"/>
        <w:rPr>
          <w:color w:val="000000"/>
        </w:rPr>
      </w:pPr>
      <w:r>
        <w:rPr>
          <w:color w:val="000000"/>
        </w:rPr>
        <w:t xml:space="preserve">Je dois transmettre les papiers d’inscription </w:t>
      </w:r>
      <w:r w:rsidR="00E05D21">
        <w:rPr>
          <w:color w:val="000000"/>
        </w:rPr>
        <w:t>le</w:t>
      </w:r>
      <w:r>
        <w:rPr>
          <w:color w:val="000000"/>
        </w:rPr>
        <w:t xml:space="preserve"> plus tôt </w:t>
      </w:r>
      <w:r w:rsidR="00E05D21">
        <w:rPr>
          <w:color w:val="000000"/>
        </w:rPr>
        <w:t xml:space="preserve">possible </w:t>
      </w:r>
      <w:r>
        <w:rPr>
          <w:color w:val="000000"/>
        </w:rPr>
        <w:t>pour pouvoir accéder à la structure</w:t>
      </w:r>
      <w:r w:rsidR="00D40964">
        <w:rPr>
          <w:color w:val="000000"/>
        </w:rPr>
        <w:t>. Des q</w:t>
      </w:r>
      <w:r w:rsidR="003F2ED5">
        <w:rPr>
          <w:color w:val="000000"/>
        </w:rPr>
        <w:t xml:space="preserve">ue votre </w:t>
      </w:r>
      <w:hyperlink r:id="rId13" w:history="1">
        <w:r w:rsidR="003F2ED5" w:rsidRPr="00D556E9">
          <w:rPr>
            <w:rStyle w:val="Lienhypertexte"/>
            <w:color w:val="2E74B5" w:themeColor="accent1" w:themeShade="BF"/>
          </w:rPr>
          <w:t>espace FFME</w:t>
        </w:r>
      </w:hyperlink>
      <w:r w:rsidR="003F2ED5">
        <w:rPr>
          <w:rStyle w:val="Lienhypertexte"/>
          <w:color w:val="2E74B5" w:themeColor="accent1" w:themeShade="BF"/>
        </w:rPr>
        <w:t xml:space="preserve"> </w:t>
      </w:r>
      <w:r w:rsidR="003F2ED5" w:rsidRPr="00D40964">
        <w:rPr>
          <w:color w:val="000000"/>
        </w:rPr>
        <w:t xml:space="preserve">sera créé vous </w:t>
      </w:r>
      <w:r w:rsidR="00D40964" w:rsidRPr="00D40964">
        <w:rPr>
          <w:color w:val="000000"/>
        </w:rPr>
        <w:t xml:space="preserve">recevrez </w:t>
      </w:r>
      <w:r w:rsidR="003F2ED5" w:rsidRPr="00D40964">
        <w:rPr>
          <w:color w:val="000000"/>
        </w:rPr>
        <w:t>un mail</w:t>
      </w:r>
      <w:r w:rsidR="00D40964">
        <w:rPr>
          <w:color w:val="000000"/>
        </w:rPr>
        <w:t xml:space="preserve"> pour vous confirmer votre inscription et pouvoir vous imprimer votre licence.</w:t>
      </w:r>
    </w:p>
    <w:p w:rsidR="00821564" w:rsidRDefault="00821564">
      <w:pPr>
        <w:jc w:val="both"/>
        <w:rPr>
          <w:b/>
          <w:color w:val="000000"/>
        </w:rPr>
      </w:pPr>
    </w:p>
    <w:p w:rsidR="00821564" w:rsidRPr="00D40964" w:rsidRDefault="002C4865">
      <w:pPr>
        <w:jc w:val="both"/>
        <w:rPr>
          <w:b/>
          <w:color w:val="FF0000"/>
        </w:rPr>
      </w:pPr>
      <w:r w:rsidRPr="00D40964">
        <w:rPr>
          <w:b/>
          <w:color w:val="FF0000"/>
        </w:rPr>
        <w:t xml:space="preserve">Attention: </w:t>
      </w:r>
      <w:r w:rsidR="00026AE7" w:rsidRPr="00D40964">
        <w:rPr>
          <w:color w:val="FF0000"/>
        </w:rPr>
        <w:t xml:space="preserve">avant de pouvoir grimper, </w:t>
      </w:r>
      <w:r w:rsidRPr="00D40964">
        <w:rPr>
          <w:color w:val="FF0000"/>
        </w:rPr>
        <w:t>il vous faudra une licence pour être assuré en cas d'accident. Suite à votre inscription en ligne sur l'ASEMS vous n'êtes pas</w:t>
      </w:r>
      <w:r w:rsidR="00D40964" w:rsidRPr="00D40964">
        <w:rPr>
          <w:color w:val="FF0000"/>
        </w:rPr>
        <w:t xml:space="preserve"> automatiquement inscrit</w:t>
      </w:r>
      <w:r w:rsidRPr="00D40964">
        <w:rPr>
          <w:color w:val="FF0000"/>
        </w:rPr>
        <w:t xml:space="preserve"> à la </w:t>
      </w:r>
      <w:r w:rsidR="00D40964" w:rsidRPr="00D40964">
        <w:rPr>
          <w:color w:val="FF0000"/>
        </w:rPr>
        <w:t xml:space="preserve">FFME </w:t>
      </w:r>
      <w:r w:rsidR="00E05D21" w:rsidRPr="00D40964">
        <w:rPr>
          <w:color w:val="FF0000"/>
        </w:rPr>
        <w:t>(il faut encore que je fasse les démarches auprès de l’ASCPA)</w:t>
      </w:r>
      <w:r w:rsidRPr="00D40964">
        <w:rPr>
          <w:color w:val="FF0000"/>
        </w:rPr>
        <w:t xml:space="preserve">. N'hésitez pas à </w:t>
      </w:r>
      <w:r w:rsidR="00EF44AD" w:rsidRPr="00D40964">
        <w:rPr>
          <w:color w:val="FF0000"/>
        </w:rPr>
        <w:t>me</w:t>
      </w:r>
      <w:r w:rsidRPr="00D40964">
        <w:rPr>
          <w:color w:val="FF0000"/>
        </w:rPr>
        <w:t xml:space="preserve"> contacter pour plus de précisions.</w:t>
      </w:r>
    </w:p>
    <w:p w:rsidR="00821564" w:rsidRDefault="00821564">
      <w:pPr>
        <w:jc w:val="both"/>
        <w:rPr>
          <w:color w:val="000000"/>
          <w:highlight w:val="yellow"/>
        </w:rPr>
      </w:pPr>
    </w:p>
    <w:p w:rsidR="00443033" w:rsidRPr="00443033" w:rsidRDefault="00443033" w:rsidP="00443033">
      <w:pPr>
        <w:rPr>
          <w:b/>
        </w:rPr>
      </w:pPr>
      <w:r w:rsidRPr="00443033">
        <w:rPr>
          <w:b/>
        </w:rPr>
        <w:t>Rappel sur les différentes catégories de membre de l’ASEMS :</w:t>
      </w:r>
    </w:p>
    <w:p w:rsidR="00443033" w:rsidRPr="00443033" w:rsidRDefault="00D40964" w:rsidP="00443033">
      <w:r w:rsidRPr="00D40964">
        <w:rPr>
          <w:b/>
        </w:rPr>
        <w:t>I</w:t>
      </w:r>
      <w:r w:rsidR="00443033" w:rsidRPr="00D40964">
        <w:rPr>
          <w:b/>
        </w:rPr>
        <w:t>nterne</w:t>
      </w:r>
      <w:r w:rsidRPr="00D40964">
        <w:rPr>
          <w:b/>
        </w:rPr>
        <w:t> :</w:t>
      </w:r>
      <w:r>
        <w:t xml:space="preserve"> </w:t>
      </w:r>
      <w:r w:rsidR="00443033" w:rsidRPr="00443033">
        <w:t xml:space="preserve">agent titulaire, contractuel, en stage d’une durée minimum de trois mois, les conjoints, ou les enfants de 16 à 25 ans domiciliés chez les parents et les retraités. </w:t>
      </w:r>
    </w:p>
    <w:p w:rsidR="00443033" w:rsidRDefault="00D40964" w:rsidP="00443033">
      <w:r w:rsidRPr="00D40964">
        <w:rPr>
          <w:b/>
        </w:rPr>
        <w:t>E</w:t>
      </w:r>
      <w:r w:rsidR="00443033" w:rsidRPr="00D40964">
        <w:rPr>
          <w:b/>
        </w:rPr>
        <w:t>xterne</w:t>
      </w:r>
      <w:r w:rsidRPr="00D40964">
        <w:rPr>
          <w:b/>
        </w:rPr>
        <w:t> :</w:t>
      </w:r>
      <w:r>
        <w:t xml:space="preserve"> </w:t>
      </w:r>
      <w:r w:rsidR="00443033">
        <w:t>ne fait pas parti</w:t>
      </w:r>
      <w:r w:rsidR="00443033" w:rsidRPr="00443033">
        <w:t xml:space="preserve"> de l’EMS, mais est accepté dans la section du moment qu’il participe activement à la vie de la section.</w:t>
      </w:r>
    </w:p>
    <w:p w:rsidR="00D40964" w:rsidRPr="00443033" w:rsidRDefault="00D40964" w:rsidP="00443033"/>
    <w:p w:rsidR="00443033" w:rsidRDefault="00443033">
      <w:pPr>
        <w:jc w:val="both"/>
        <w:rPr>
          <w:color w:val="000000"/>
          <w:highlight w:val="yellow"/>
        </w:rPr>
      </w:pPr>
    </w:p>
    <w:p w:rsidR="00D40964" w:rsidRDefault="008D200A">
      <w:pPr>
        <w:jc w:val="both"/>
        <w:rPr>
          <w:b/>
          <w:color w:val="000000"/>
        </w:rPr>
      </w:pPr>
      <w:r>
        <w:rPr>
          <w:color w:val="000000"/>
        </w:rPr>
        <w:t xml:space="preserve">Vos contacts : </w:t>
      </w:r>
      <w:r>
        <w:rPr>
          <w:b/>
          <w:color w:val="000000"/>
        </w:rPr>
        <w:t>Alain DUHAMEL</w:t>
      </w:r>
      <w:r w:rsidR="009F6D6B">
        <w:rPr>
          <w:b/>
          <w:color w:val="000000"/>
        </w:rPr>
        <w:t xml:space="preserve"> </w:t>
      </w:r>
      <w:r w:rsidR="009F6D6B" w:rsidRPr="009F6D6B">
        <w:rPr>
          <w:color w:val="000000"/>
        </w:rPr>
        <w:t>(03.68.98.67.86)</w:t>
      </w:r>
      <w:r w:rsidR="009F6D6B">
        <w:rPr>
          <w:b/>
          <w:color w:val="000000"/>
        </w:rPr>
        <w:t>,</w:t>
      </w:r>
    </w:p>
    <w:p w:rsidR="00D40964" w:rsidRDefault="00D40964">
      <w:pPr>
        <w:jc w:val="both"/>
      </w:pPr>
      <w:r>
        <w:rPr>
          <w:b/>
        </w:rPr>
        <w:t xml:space="preserve">                       </w:t>
      </w:r>
      <w:r w:rsidR="009F6D6B" w:rsidRPr="009F6D6B">
        <w:rPr>
          <w:b/>
        </w:rPr>
        <w:t>Olivier GAUTHIER</w:t>
      </w:r>
      <w:r w:rsidR="009F6D6B" w:rsidRPr="009F6D6B">
        <w:rPr>
          <w:b/>
          <w:bCs/>
        </w:rPr>
        <w:t xml:space="preserve"> </w:t>
      </w:r>
      <w:r w:rsidR="009F6D6B" w:rsidRPr="009F6D6B">
        <w:rPr>
          <w:bCs/>
        </w:rPr>
        <w:t>(03.68.98.81.97)</w:t>
      </w:r>
      <w:r w:rsidR="009F6D6B" w:rsidRPr="009F6D6B">
        <w:rPr>
          <w:b/>
          <w:bCs/>
        </w:rPr>
        <w:t xml:space="preserve"> </w:t>
      </w:r>
    </w:p>
    <w:p w:rsidR="00821564" w:rsidRDefault="00D40964">
      <w:pPr>
        <w:jc w:val="both"/>
        <w:rPr>
          <w:color w:val="FF0000"/>
        </w:rPr>
      </w:pPr>
      <w:r>
        <w:rPr>
          <w:b/>
          <w:bCs/>
        </w:rPr>
        <w:t xml:space="preserve">                       </w:t>
      </w:r>
      <w:r w:rsidR="00B232FD" w:rsidRPr="009F6D6B">
        <w:rPr>
          <w:b/>
          <w:bCs/>
        </w:rPr>
        <w:t>Lise ERKAL</w:t>
      </w:r>
      <w:r w:rsidR="008D200A" w:rsidRPr="009F6D6B">
        <w:t xml:space="preserve"> (</w:t>
      </w:r>
      <w:r w:rsidR="009F6D6B">
        <w:t>07.67.73.69.79</w:t>
      </w:r>
      <w:r w:rsidR="008D200A" w:rsidRPr="009F6D6B">
        <w:t>)</w:t>
      </w:r>
    </w:p>
    <w:p w:rsidR="009F6D6B" w:rsidRDefault="009F6D6B">
      <w:pPr>
        <w:jc w:val="both"/>
        <w:rPr>
          <w:color w:val="000000"/>
          <w:highlight w:val="yellow"/>
        </w:rPr>
      </w:pPr>
    </w:p>
    <w:p w:rsidR="00821564" w:rsidRDefault="00821564">
      <w:pPr>
        <w:rPr>
          <w:color w:val="A6A6A6" w:themeColor="background1" w:themeShade="A6"/>
          <w:highlight w:val="yellow"/>
        </w:rPr>
      </w:pPr>
    </w:p>
    <w:p w:rsidR="00821564" w:rsidRDefault="00821564">
      <w:pPr>
        <w:rPr>
          <w:color w:val="A6A6A6" w:themeColor="background1" w:themeShade="A6"/>
          <w:highlight w:val="yellow"/>
          <w:u w:val="single"/>
        </w:rPr>
      </w:pPr>
    </w:p>
    <w:p w:rsidR="00821564" w:rsidRDefault="008D200A">
      <w:pPr>
        <w:rPr>
          <w:color w:val="000000"/>
        </w:rPr>
      </w:pPr>
      <w:r>
        <w:rPr>
          <w:color w:val="000000"/>
          <w:u w:val="single"/>
        </w:rPr>
        <w:t>Abréviations utilisées:</w:t>
      </w:r>
    </w:p>
    <w:p w:rsidR="00821564" w:rsidRDefault="001C75D8">
      <w:hyperlink r:id="rId14">
        <w:r w:rsidR="008D200A">
          <w:rPr>
            <w:b/>
            <w:color w:val="000000"/>
          </w:rPr>
          <w:t>FFME</w:t>
        </w:r>
      </w:hyperlink>
      <w:r w:rsidR="008D200A">
        <w:rPr>
          <w:b/>
          <w:color w:val="000000"/>
        </w:rPr>
        <w:t xml:space="preserve"> </w:t>
      </w:r>
      <w:r w:rsidR="008D200A">
        <w:rPr>
          <w:color w:val="000000"/>
        </w:rPr>
        <w:t>(</w:t>
      </w:r>
      <w:r w:rsidR="008D200A">
        <w:rPr>
          <w:bCs/>
          <w:color w:val="000000"/>
        </w:rPr>
        <w:t>Fédération Française de la Montagne et de l'Escalade)</w:t>
      </w:r>
    </w:p>
    <w:p w:rsidR="00821564" w:rsidRDefault="001C75D8">
      <w:hyperlink r:id="rId15">
        <w:r w:rsidR="008D200A">
          <w:rPr>
            <w:b/>
            <w:color w:val="000000"/>
          </w:rPr>
          <w:t>ASCPA</w:t>
        </w:r>
      </w:hyperlink>
      <w:r w:rsidR="008D200A">
        <w:rPr>
          <w:b/>
          <w:color w:val="000000"/>
        </w:rPr>
        <w:t xml:space="preserve"> </w:t>
      </w:r>
      <w:r w:rsidR="008D200A">
        <w:rPr>
          <w:color w:val="000000"/>
        </w:rPr>
        <w:t>salle d’escalade du Heyritz </w:t>
      </w:r>
    </w:p>
    <w:p w:rsidR="00821564" w:rsidRDefault="001C75D8">
      <w:hyperlink r:id="rId16">
        <w:r w:rsidR="008D200A">
          <w:rPr>
            <w:b/>
            <w:color w:val="000000"/>
          </w:rPr>
          <w:t>ASEMS</w:t>
        </w:r>
      </w:hyperlink>
      <w:r w:rsidR="008D200A">
        <w:rPr>
          <w:b/>
          <w:color w:val="000000"/>
        </w:rPr>
        <w:t xml:space="preserve"> : </w:t>
      </w:r>
      <w:r w:rsidR="008D200A">
        <w:rPr>
          <w:color w:val="000000"/>
        </w:rPr>
        <w:t>Association sportive de l’Eurométropole de STRASBOURG</w:t>
      </w:r>
    </w:p>
    <w:p w:rsidR="00821564" w:rsidRDefault="008D200A">
      <w:pPr>
        <w:rPr>
          <w:color w:val="000000"/>
        </w:rPr>
      </w:pPr>
      <w:r>
        <w:rPr>
          <w:b/>
          <w:color w:val="000000"/>
        </w:rPr>
        <w:t>EMS</w:t>
      </w:r>
      <w:r>
        <w:rPr>
          <w:color w:val="000000"/>
        </w:rPr>
        <w:t>: Eurométropole de STRASBOURG</w:t>
      </w:r>
    </w:p>
    <w:p w:rsidR="00821564" w:rsidRDefault="00821564">
      <w:pPr>
        <w:rPr>
          <w:highlight w:val="yellow"/>
          <w:u w:val="single"/>
        </w:rPr>
      </w:pPr>
    </w:p>
    <w:p w:rsidR="00821564" w:rsidRDefault="00821564">
      <w:pPr>
        <w:rPr>
          <w:highlight w:val="yellow"/>
          <w:u w:val="single"/>
        </w:rPr>
      </w:pPr>
    </w:p>
    <w:p w:rsidR="00821564" w:rsidRDefault="00821564">
      <w:pPr>
        <w:rPr>
          <w:highlight w:val="yellow"/>
          <w:u w:val="single"/>
        </w:rPr>
      </w:pPr>
    </w:p>
    <w:p w:rsidR="00821564" w:rsidRDefault="008D200A">
      <w:pPr>
        <w:rPr>
          <w:u w:val="single"/>
        </w:rPr>
      </w:pPr>
      <w:r>
        <w:rPr>
          <w:u w:val="single"/>
        </w:rPr>
        <w:t>Liens utiles :</w:t>
      </w:r>
    </w:p>
    <w:p w:rsidR="00821564" w:rsidRDefault="008D200A">
      <w:r>
        <w:t xml:space="preserve">ASEMS : </w:t>
      </w:r>
      <w:hyperlink r:id="rId17">
        <w:r>
          <w:rPr>
            <w:rStyle w:val="Lienhypertexte"/>
          </w:rPr>
          <w:t>https://www.asems.eu/escalade</w:t>
        </w:r>
      </w:hyperlink>
    </w:p>
    <w:p w:rsidR="00821564" w:rsidRDefault="008D200A">
      <w:r>
        <w:t xml:space="preserve">FFME (ASCPA) : </w:t>
      </w:r>
      <w:hyperlink r:id="rId18">
        <w:r>
          <w:rPr>
            <w:rStyle w:val="Lienhypertexte"/>
          </w:rPr>
          <w:t>https://ascpa.eu/escalade/</w:t>
        </w:r>
      </w:hyperlink>
    </w:p>
    <w:p w:rsidR="00821564" w:rsidRDefault="008D200A">
      <w:pPr>
        <w:rPr>
          <w:rStyle w:val="Lienhypertexte"/>
        </w:rPr>
      </w:pPr>
      <w:r>
        <w:t xml:space="preserve">Facebook (section privée): </w:t>
      </w:r>
      <w:hyperlink r:id="rId19">
        <w:r>
          <w:rPr>
            <w:rStyle w:val="Lienhypertexte"/>
          </w:rPr>
          <w:t>https://www.facebook.com/groups/1212437392203347/</w:t>
        </w:r>
      </w:hyperlink>
    </w:p>
    <w:p w:rsidR="00D40964" w:rsidRDefault="00D40964" w:rsidP="00D40964">
      <w:pPr>
        <w:rPr>
          <w:color w:val="1D2129"/>
          <w:sz w:val="21"/>
          <w:szCs w:val="21"/>
        </w:rPr>
      </w:pPr>
      <w:r w:rsidRPr="00515847">
        <w:rPr>
          <w:b/>
        </w:rPr>
        <w:t>WhatsApp (section escalade):</w:t>
      </w:r>
      <w:r w:rsidRPr="00515847">
        <w:t xml:space="preserve"> </w:t>
      </w:r>
      <w:hyperlink r:id="rId20" w:tgtFrame="_blank">
        <w:r>
          <w:rPr>
            <w:rStyle w:val="Lienhypertexte"/>
          </w:rPr>
          <w:t>https://chat.whatsapp.com/H5qR61S2tvi4D0Lhn20siQ</w:t>
        </w:r>
      </w:hyperlink>
    </w:p>
    <w:p w:rsidR="00D40964" w:rsidRPr="00515847" w:rsidRDefault="00515847">
      <w:pPr>
        <w:rPr>
          <w:b/>
        </w:rPr>
      </w:pPr>
      <w:r w:rsidRPr="00515847">
        <w:rPr>
          <w:b/>
        </w:rPr>
        <w:t>N’hésitez pas à vous joindre au groupe WhatsApp pour su</w:t>
      </w:r>
      <w:r>
        <w:rPr>
          <w:b/>
        </w:rPr>
        <w:t>ivre les activités de la section</w:t>
      </w:r>
    </w:p>
    <w:sectPr w:rsidR="00D40964" w:rsidRPr="0051584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63C"/>
    <w:multiLevelType w:val="multilevel"/>
    <w:tmpl w:val="CC2C514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167CD"/>
    <w:multiLevelType w:val="multilevel"/>
    <w:tmpl w:val="EE90C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942302"/>
    <w:multiLevelType w:val="hybridMultilevel"/>
    <w:tmpl w:val="8118E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2759A"/>
    <w:multiLevelType w:val="hybridMultilevel"/>
    <w:tmpl w:val="07746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2B65"/>
    <w:multiLevelType w:val="multilevel"/>
    <w:tmpl w:val="F1200A86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5" w15:restartNumberingAfterBreak="0">
    <w:nsid w:val="71465833"/>
    <w:multiLevelType w:val="hybridMultilevel"/>
    <w:tmpl w:val="C554D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64"/>
    <w:rsid w:val="00026AE7"/>
    <w:rsid w:val="001037AC"/>
    <w:rsid w:val="001C75D8"/>
    <w:rsid w:val="00292104"/>
    <w:rsid w:val="002C4865"/>
    <w:rsid w:val="003F2ED5"/>
    <w:rsid w:val="00443033"/>
    <w:rsid w:val="0048402D"/>
    <w:rsid w:val="004C1D33"/>
    <w:rsid w:val="00515847"/>
    <w:rsid w:val="0056635A"/>
    <w:rsid w:val="006449EF"/>
    <w:rsid w:val="006A1E4F"/>
    <w:rsid w:val="006B38BD"/>
    <w:rsid w:val="006D3265"/>
    <w:rsid w:val="00821564"/>
    <w:rsid w:val="00831BDD"/>
    <w:rsid w:val="00895045"/>
    <w:rsid w:val="008D200A"/>
    <w:rsid w:val="00925202"/>
    <w:rsid w:val="009F6D6B"/>
    <w:rsid w:val="00A12C22"/>
    <w:rsid w:val="00B232FD"/>
    <w:rsid w:val="00C52808"/>
    <w:rsid w:val="00CA30C2"/>
    <w:rsid w:val="00CE0E5A"/>
    <w:rsid w:val="00D2596A"/>
    <w:rsid w:val="00D357E5"/>
    <w:rsid w:val="00D40964"/>
    <w:rsid w:val="00D556E9"/>
    <w:rsid w:val="00DF3FD9"/>
    <w:rsid w:val="00E05D21"/>
    <w:rsid w:val="00E149B3"/>
    <w:rsid w:val="00E15FE6"/>
    <w:rsid w:val="00EE0F3C"/>
    <w:rsid w:val="00EF44AD"/>
    <w:rsid w:val="00F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60D62"/>
  <w15:docId w15:val="{8BBEBAEA-B8EB-45D6-8E1E-B2DAAA3C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6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2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B7C3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306C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A1A43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qFormat/>
    <w:rsid w:val="00F82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Numrotation">
    <w:name w:val="Numérotation"/>
    <w:basedOn w:val="Normal"/>
    <w:autoRedefine/>
    <w:qFormat/>
    <w:rsid w:val="00531D38"/>
    <w:pPr>
      <w:keepNext/>
      <w:spacing w:before="120" w:after="240"/>
    </w:pPr>
    <w:rPr>
      <w:color w:val="000000" w:themeColor="text1"/>
    </w:rPr>
  </w:style>
  <w:style w:type="paragraph" w:styleId="Listepuces">
    <w:name w:val="List Bullet"/>
    <w:basedOn w:val="Normal"/>
    <w:autoRedefine/>
    <w:qFormat/>
    <w:rsid w:val="00BB7C37"/>
    <w:pPr>
      <w:numPr>
        <w:numId w:val="1"/>
      </w:numPr>
      <w:jc w:val="both"/>
    </w:pPr>
  </w:style>
  <w:style w:type="paragraph" w:customStyle="1" w:styleId="Default">
    <w:name w:val="Default"/>
    <w:qFormat/>
    <w:rsid w:val="00BB7C37"/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21E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pa.eu/adherer/" TargetMode="External"/><Relationship Id="rId13" Type="http://schemas.openxmlformats.org/officeDocument/2006/relationships/hyperlink" Target="https://licencie.ffme.fr/" TargetMode="External"/><Relationship Id="rId18" Type="http://schemas.openxmlformats.org/officeDocument/2006/relationships/hyperlink" Target="https://ascpa.eu/escalad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sems.monclub.app/subscription" TargetMode="External"/><Relationship Id="rId12" Type="http://schemas.openxmlformats.org/officeDocument/2006/relationships/hyperlink" Target="https://ascpa.eu/2022/06/23/bientot-une-nouvelle-salle-descalade-a-lascpa/" TargetMode="External"/><Relationship Id="rId17" Type="http://schemas.openxmlformats.org/officeDocument/2006/relationships/hyperlink" Target="https://www.asems.eu/escala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ems.eu/" TargetMode="External"/><Relationship Id="rId20" Type="http://schemas.openxmlformats.org/officeDocument/2006/relationships/hyperlink" Target="https://chat.whatsapp.com/H5qR61S2tvi4D0Lhn20si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icencie.ffme.f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scpa.eu/" TargetMode="External"/><Relationship Id="rId10" Type="http://schemas.openxmlformats.org/officeDocument/2006/relationships/hyperlink" Target="https://licencie.ffme.fr/" TargetMode="External"/><Relationship Id="rId19" Type="http://schemas.openxmlformats.org/officeDocument/2006/relationships/hyperlink" Target="https://www.facebook.com/groups/12124373922033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cpa.eu/adherer/" TargetMode="External"/><Relationship Id="rId14" Type="http://schemas.openxmlformats.org/officeDocument/2006/relationships/hyperlink" Target="http://www.ffme.f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SAUVEUR Delphine</dc:creator>
  <dc:description/>
  <cp:lastModifiedBy>DUHAMEL Alain</cp:lastModifiedBy>
  <cp:revision>53</cp:revision>
  <dcterms:created xsi:type="dcterms:W3CDTF">2021-08-31T07:43:00Z</dcterms:created>
  <dcterms:modified xsi:type="dcterms:W3CDTF">2024-08-06T08:10:00Z</dcterms:modified>
  <dc:language>fr-FR</dc:language>
</cp:coreProperties>
</file>